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D319" w14:textId="2430B243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b/>
          <w:bCs/>
          <w:sz w:val="21"/>
          <w:szCs w:val="21"/>
        </w:rPr>
        <w:t>Chers collègues,</w:t>
      </w:r>
    </w:p>
    <w:p w14:paraId="5120A3A5" w14:textId="491D739F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 xml:space="preserve">Nous sommes fiers de vous annoncer que notre entreprise est désormais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partenaire de collecte de la Green Gear Alliance (GGA)</w:t>
      </w:r>
      <w:r w:rsidRPr="10CEA014">
        <w:rPr>
          <w:rFonts w:ascii="Segoe UI" w:eastAsia="Segoe UI" w:hAnsi="Segoe UI" w:cs="Segoe UI"/>
          <w:sz w:val="21"/>
          <w:szCs w:val="21"/>
        </w:rPr>
        <w:t xml:space="preserve"> – une initiative circulaire dédiée à la collecte responsable et au recyclage des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vêtements de travail, chaussures de sécurité et équipements de protection individuelle (EPI)</w:t>
      </w:r>
      <w:r w:rsidRPr="10CEA014">
        <w:rPr>
          <w:rFonts w:ascii="Segoe UI" w:eastAsia="Segoe UI" w:hAnsi="Segoe UI" w:cs="Segoe UI"/>
          <w:sz w:val="21"/>
          <w:szCs w:val="21"/>
        </w:rPr>
        <w:t>.</w:t>
      </w:r>
    </w:p>
    <w:p w14:paraId="7CFF4875" w14:textId="11F9FDE0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>À partir de cette semaine, nous avons officiellement commencé à collecter ces matériaux. Ensemble, nous contribuons à un avenir plus durable et donnons une seconde vie à nos équipements professionnels usagés.</w:t>
      </w:r>
    </w:p>
    <w:p w14:paraId="714DBD50" w14:textId="3518C847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b/>
          <w:bCs/>
          <w:sz w:val="21"/>
          <w:szCs w:val="21"/>
        </w:rPr>
        <w:t>Comment cela fonctionne ?</w:t>
      </w:r>
    </w:p>
    <w:p w14:paraId="04DFB56D" w14:textId="03F4F775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 xml:space="preserve">🧺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Installation du BigBag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Attention : les BigBags doivent toujours être placés sur une palette pour le remplissage et la collecte.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Instructions de montage du support BigBag : </w:t>
      </w:r>
      <w:hyperlink r:id="rId5">
        <w:r w:rsidRPr="10CEA014">
          <w:rPr>
            <w:rStyle w:val="Hyperlink"/>
            <w:rFonts w:ascii="Segoe UI" w:eastAsia="Segoe UI" w:hAnsi="Segoe UI" w:cs="Segoe UI"/>
            <w:color w:val="464FEB"/>
            <w:sz w:val="21"/>
            <w:szCs w:val="21"/>
            <w:u w:val="none"/>
          </w:rPr>
          <w:t>https://www.youtube.com/shorts/I08L8pdF23k</w:t>
        </w:r>
      </w:hyperlink>
    </w:p>
    <w:p w14:paraId="1B3F47CA" w14:textId="2DA33B7B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 xml:space="preserve">👕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Que pouvez-vous déposer ?</w:t>
      </w:r>
      <w:r w:rsidRPr="10CEA014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7FDAA6E9" w14:textId="4F7FB3E5" w:rsidR="53CDB491" w:rsidRDefault="53CDB491" w:rsidP="10CEA014">
      <w:pPr>
        <w:pStyle w:val="Lijstalinea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0CEA014">
        <w:rPr>
          <w:rFonts w:ascii="Segoe UI" w:eastAsia="Segoe UI" w:hAnsi="Segoe UI" w:cs="Segoe UI"/>
          <w:sz w:val="21"/>
          <w:szCs w:val="21"/>
        </w:rPr>
        <w:t xml:space="preserve">Vêtements de travail usés ou hors d’usage </w:t>
      </w:r>
    </w:p>
    <w:p w14:paraId="13C57040" w14:textId="2FAF6B1D" w:rsidR="53CDB491" w:rsidRDefault="53CDB491" w:rsidP="10CEA014">
      <w:pPr>
        <w:pStyle w:val="Lijstalinea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0CEA014">
        <w:rPr>
          <w:rFonts w:ascii="Segoe UI" w:eastAsia="Segoe UI" w:hAnsi="Segoe UI" w:cs="Segoe UI"/>
          <w:sz w:val="21"/>
          <w:szCs w:val="21"/>
        </w:rPr>
        <w:t xml:space="preserve">Chaussures de sécurité </w:t>
      </w:r>
    </w:p>
    <w:p w14:paraId="5418D2C8" w14:textId="5E3D0383" w:rsidR="53CDB491" w:rsidRDefault="53CDB491" w:rsidP="10CEA014">
      <w:pPr>
        <w:pStyle w:val="Lijstalinea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10CEA014">
        <w:rPr>
          <w:rFonts w:ascii="Segoe UI" w:eastAsia="Segoe UI" w:hAnsi="Segoe UI" w:cs="Segoe UI"/>
          <w:sz w:val="21"/>
          <w:szCs w:val="21"/>
        </w:rPr>
        <w:t>EPI tels que casques, gants, lunettes, etc.</w:t>
      </w:r>
    </w:p>
    <w:p w14:paraId="5437A495" w14:textId="54193011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 xml:space="preserve">📍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Où déposer ces articles ?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Les BigBags de collecte sont placés à [à compléter, par exemple : le service logistique ou près de l’entrée du personnel].</w:t>
      </w:r>
    </w:p>
    <w:p w14:paraId="1985285C" w14:textId="6E03FDB0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 xml:space="preserve">🕒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Quand ?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Les dépôts peuvent être effectués pendant les heures de travail habituelles.</w:t>
      </w:r>
    </w:p>
    <w:p w14:paraId="78592D97" w14:textId="209E3826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 xml:space="preserve">♻️ </w:t>
      </w:r>
      <w:r w:rsidRPr="10CEA014">
        <w:rPr>
          <w:rFonts w:ascii="Segoe UI" w:eastAsia="Segoe UI" w:hAnsi="Segoe UI" w:cs="Segoe UI"/>
          <w:b/>
          <w:bCs/>
          <w:sz w:val="21"/>
          <w:szCs w:val="21"/>
        </w:rPr>
        <w:t>Que faire si le BigBag est plein ?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Signalez le retour du BigBag via le tableau de bord: </w:t>
      </w:r>
      <w:hyperlink r:id="rId6">
        <w:r w:rsidRPr="10CEA014">
          <w:rPr>
            <w:rStyle w:val="Hyperlink"/>
            <w:rFonts w:ascii="Segoe UI" w:eastAsia="Segoe UI" w:hAnsi="Segoe UI" w:cs="Segoe UI"/>
            <w:sz w:val="21"/>
            <w:szCs w:val="21"/>
          </w:rPr>
          <w:t>https://www.greengearalliance.eu/en/my-account/</w:t>
        </w:r>
      </w:hyperlink>
    </w:p>
    <w:p w14:paraId="26EA02F4" w14:textId="3F054D3A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>La Green Gear Alliance assure un traitement sûr et durable. Lorsque cela est possible, les matériaux sont réutilisés ou recyclés en nouvelles matières premières. Vous recevrez une mise à jour sur l’impact.</w:t>
      </w:r>
    </w:p>
    <w:p w14:paraId="7301D503" w14:textId="459354A1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b/>
          <w:bCs/>
          <w:sz w:val="21"/>
          <w:szCs w:val="21"/>
        </w:rPr>
        <w:t>Pourquoi participons-nous à cette initiative ?</w:t>
      </w:r>
    </w:p>
    <w:p w14:paraId="0C92C8C2" w14:textId="187CCBBC" w:rsidR="53CDB491" w:rsidRDefault="53CDB491" w:rsidP="10CEA014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10CEA014">
        <w:rPr>
          <w:rFonts w:ascii="Segoe UI" w:eastAsia="Segoe UI" w:hAnsi="Segoe UI" w:cs="Segoe UI"/>
          <w:sz w:val="21"/>
          <w:szCs w:val="21"/>
        </w:rPr>
        <w:t>✅ Nous réduisons les déchets textiles et matériels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>✅ Nous augmentons la circularité dans notre secteur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>✅ Nous contribuons activement à la responsabilité sociétale des entreprises</w:t>
      </w:r>
    </w:p>
    <w:p w14:paraId="5979DFE1" w14:textId="7F577F37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lastRenderedPageBreak/>
        <w:t>Des questions ou des suggestions ? Contactez [à compléter : personne ou service de contact].</w:t>
      </w:r>
    </w:p>
    <w:p w14:paraId="1E09F0B9" w14:textId="6BE5779F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sz w:val="21"/>
          <w:szCs w:val="21"/>
        </w:rPr>
        <w:t>Merci pour votre engagement et votre participation !</w:t>
      </w:r>
    </w:p>
    <w:p w14:paraId="787E1EB5" w14:textId="42812E44" w:rsidR="53CDB491" w:rsidRDefault="53CDB491" w:rsidP="10CEA014">
      <w:pPr>
        <w:spacing w:before="210" w:after="210" w:line="300" w:lineRule="auto"/>
      </w:pPr>
      <w:r w:rsidRPr="10CEA014">
        <w:rPr>
          <w:rFonts w:ascii="Segoe UI" w:eastAsia="Segoe UI" w:hAnsi="Segoe UI" w:cs="Segoe UI"/>
          <w:b/>
          <w:bCs/>
          <w:sz w:val="21"/>
          <w:szCs w:val="21"/>
        </w:rPr>
        <w:t>Cordialement,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[Votre nom]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[Votre fonction]</w:t>
      </w:r>
      <w:r>
        <w:br/>
      </w:r>
      <w:r w:rsidRPr="10CEA014">
        <w:rPr>
          <w:rFonts w:ascii="Segoe UI" w:eastAsia="Segoe UI" w:hAnsi="Segoe UI" w:cs="Segoe UI"/>
          <w:sz w:val="21"/>
          <w:szCs w:val="21"/>
        </w:rPr>
        <w:t xml:space="preserve"> [Nom de l’entreprise</w:t>
      </w:r>
      <w:r w:rsidR="5371D9CB" w:rsidRPr="10CEA014">
        <w:rPr>
          <w:rFonts w:ascii="Segoe UI" w:eastAsia="Segoe UI" w:hAnsi="Segoe UI" w:cs="Segoe UI"/>
          <w:sz w:val="21"/>
          <w:szCs w:val="21"/>
        </w:rPr>
        <w:t>]</w:t>
      </w:r>
    </w:p>
    <w:sectPr w:rsidR="53CDB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134"/>
    <w:multiLevelType w:val="multilevel"/>
    <w:tmpl w:val="330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829A1"/>
    <w:multiLevelType w:val="hybridMultilevel"/>
    <w:tmpl w:val="1244FB0E"/>
    <w:lvl w:ilvl="0" w:tplc="FFB67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C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2B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06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03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C9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2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EE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6F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45AE9"/>
    <w:multiLevelType w:val="hybridMultilevel"/>
    <w:tmpl w:val="DBC6E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04050"/>
    <w:multiLevelType w:val="hybridMultilevel"/>
    <w:tmpl w:val="DA94E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3911">
    <w:abstractNumId w:val="1"/>
  </w:num>
  <w:num w:numId="2" w16cid:durableId="979189003">
    <w:abstractNumId w:val="0"/>
  </w:num>
  <w:num w:numId="3" w16cid:durableId="407928048">
    <w:abstractNumId w:val="2"/>
  </w:num>
  <w:num w:numId="4" w16cid:durableId="212468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F0"/>
    <w:rsid w:val="00310A22"/>
    <w:rsid w:val="005F5D19"/>
    <w:rsid w:val="008163F0"/>
    <w:rsid w:val="00A42E00"/>
    <w:rsid w:val="00D9769F"/>
    <w:rsid w:val="00E04FE3"/>
    <w:rsid w:val="00E13426"/>
    <w:rsid w:val="00E21562"/>
    <w:rsid w:val="00EB2889"/>
    <w:rsid w:val="00F5308D"/>
    <w:rsid w:val="00F66279"/>
    <w:rsid w:val="10CEA014"/>
    <w:rsid w:val="5371D9CB"/>
    <w:rsid w:val="53CDB491"/>
    <w:rsid w:val="5D8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707B"/>
  <w15:chartTrackingRefBased/>
  <w15:docId w15:val="{6DD90E69-8FA3-40EF-8F60-1BE449C9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63F0"/>
  </w:style>
  <w:style w:type="paragraph" w:styleId="Kop1">
    <w:name w:val="heading 1"/>
    <w:basedOn w:val="Standaard"/>
    <w:next w:val="Standaard"/>
    <w:link w:val="Kop1Char"/>
    <w:uiPriority w:val="9"/>
    <w:qFormat/>
    <w:rsid w:val="00816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6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6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6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6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6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6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6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6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6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6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63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63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63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63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63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63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6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6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6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63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63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63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6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63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6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530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3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engearalliance.eu/en/my-account/" TargetMode="External"/><Relationship Id="rId5" Type="http://schemas.openxmlformats.org/officeDocument/2006/relationships/hyperlink" Target="https://www.youtube.com/shorts/I08L8pdF2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1639</Characters>
  <Application>Microsoft Office Word</Application>
  <DocSecurity>0</DocSecurity>
  <Lines>38</Lines>
  <Paragraphs>18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Jacobs</dc:creator>
  <cp:keywords/>
  <dc:description/>
  <cp:lastModifiedBy>Anne Jacobs</cp:lastModifiedBy>
  <cp:revision>6</cp:revision>
  <dcterms:created xsi:type="dcterms:W3CDTF">2025-08-14T13:57:00Z</dcterms:created>
  <dcterms:modified xsi:type="dcterms:W3CDTF">2025-10-14T07:21:00Z</dcterms:modified>
</cp:coreProperties>
</file>